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FB450A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4F46E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 w:rsidRPr="00FB450A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 w:rsidRPr="00FB450A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FB450A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B450A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B450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BB1485" w:rsidRPr="00FB450A" w:rsidRDefault="00F20AC5" w:rsidP="00BB1485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530733" w:rsidRPr="00CC46A6" w:rsidRDefault="00F20AC5" w:rsidP="005307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Sau khi nghiên cứu quy chế </w:t>
      </w:r>
      <w:r w:rsidR="00816AA2" w:rsidRPr="00CC46A6">
        <w:rPr>
          <w:rFonts w:ascii="Times New Roman" w:hAnsi="Times New Roman" w:cs="Times New Roman"/>
          <w:sz w:val="26"/>
          <w:szCs w:val="26"/>
        </w:rPr>
        <w:t xml:space="preserve">cuộc </w:t>
      </w:r>
      <w:r w:rsidRPr="00CC46A6">
        <w:rPr>
          <w:rFonts w:ascii="Times New Roman" w:hAnsi="Times New Roman" w:cs="Times New Roman"/>
          <w:sz w:val="26"/>
          <w:szCs w:val="26"/>
        </w:rPr>
        <w:t xml:space="preserve">đấu giá của Công ty Đấu giá hợp danh </w:t>
      </w:r>
      <w:r w:rsidR="000B6EFE" w:rsidRPr="00CC46A6">
        <w:rPr>
          <w:rFonts w:ascii="Times New Roman" w:hAnsi="Times New Roman" w:cs="Times New Roman"/>
          <w:sz w:val="26"/>
          <w:szCs w:val="26"/>
        </w:rPr>
        <w:t>Luật Việt</w:t>
      </w:r>
      <w:r w:rsidR="00523BCC" w:rsidRPr="00CC46A6">
        <w:rPr>
          <w:rFonts w:ascii="Times New Roman" w:hAnsi="Times New Roman" w:cs="Times New Roman"/>
          <w:sz w:val="26"/>
          <w:szCs w:val="26"/>
        </w:rPr>
        <w:t>, t</w:t>
      </w:r>
      <w:r w:rsidRPr="00CC46A6">
        <w:rPr>
          <w:rFonts w:ascii="Times New Roman" w:hAnsi="Times New Roman" w:cs="Times New Roman"/>
          <w:sz w:val="26"/>
          <w:szCs w:val="26"/>
        </w:rPr>
        <w:t xml:space="preserve">ôi xin đăng ký tham gia đấu </w:t>
      </w:r>
      <w:r w:rsidR="00523BCC" w:rsidRPr="00CC46A6">
        <w:rPr>
          <w:rFonts w:ascii="Times New Roman" w:hAnsi="Times New Roman" w:cs="Times New Roman"/>
          <w:sz w:val="26"/>
          <w:szCs w:val="26"/>
        </w:rPr>
        <w:t>giá</w:t>
      </w:r>
      <w:r w:rsidR="00177EFC" w:rsidRPr="00CC46A6">
        <w:rPr>
          <w:rFonts w:ascii="Times New Roman" w:hAnsi="Times New Roman" w:cs="Times New Roman"/>
          <w:sz w:val="26"/>
          <w:szCs w:val="26"/>
        </w:rPr>
        <w:t xml:space="preserve"> tài sản là</w:t>
      </w:r>
      <w:r w:rsidR="00523BCC" w:rsidRPr="00CC46A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166,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bả</w:t>
      </w:r>
      <w:bookmarkStart w:id="0" w:name="_GoBack"/>
      <w:bookmarkEnd w:id="0"/>
      <w:r w:rsidR="00CC46A6" w:rsidRPr="00CC46A6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20,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394,8m2 (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: 100m2 ONT, 294,8m2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Ấp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07,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Hưng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Nai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ấp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07,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Đốp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BN 058054,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CH 00975,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Đốp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25/6/2013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Len.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đạc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TĐ 707 – 2024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TN&amp;MT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22/10/2024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392,3m2,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>: 100m2 ONT, 292,3 m2 CLN (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93,4m2 HLBV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>).</w:t>
      </w:r>
    </w:p>
    <w:p w:rsidR="0096556C" w:rsidRPr="00CC46A6" w:rsidRDefault="009A65CA" w:rsidP="005307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C1D1D" w:rsidRPr="00CC46A6">
        <w:rPr>
          <w:rFonts w:ascii="Times New Roman" w:hAnsi="Times New Roman" w:cs="Times New Roman"/>
          <w:sz w:val="26"/>
          <w:szCs w:val="26"/>
        </w:rPr>
        <w:t>G</w:t>
      </w:r>
      <w:r w:rsidR="000B6EFE" w:rsidRPr="00CC46A6">
        <w:rPr>
          <w:rFonts w:ascii="Times New Roman" w:hAnsi="Times New Roman" w:cs="Times New Roman"/>
          <w:sz w:val="26"/>
          <w:szCs w:val="26"/>
        </w:rPr>
        <w:t>iá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: </w:t>
      </w:r>
      <w:r w:rsidR="00CC46A6" w:rsidRPr="00CC46A6">
        <w:rPr>
          <w:rFonts w:ascii="Times New Roman" w:hAnsi="Times New Roman" w:cs="Times New Roman"/>
          <w:sz w:val="26"/>
          <w:szCs w:val="26"/>
        </w:rPr>
        <w:t>2.007.539.681 đồng (Hai tỷ, không trăm lẻ bảy triệu, năm trăm ba mươi chín nghìn, sáu trăm tám mươi mốt đồng)</w:t>
      </w:r>
    </w:p>
    <w:p w:rsidR="00121D72" w:rsidRPr="00CC46A6" w:rsidRDefault="00226BEE" w:rsidP="0096556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bán</w:t>
      </w:r>
      <w:bookmarkStart w:id="1" w:name="_Hlk10192385"/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bao gồm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), chi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CC46A6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bạ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>.</w:t>
      </w:r>
    </w:p>
    <w:p w:rsidR="00F4746B" w:rsidRPr="00CC46A6" w:rsidRDefault="006C3882" w:rsidP="00B732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746B" w:rsidRPr="00CC46A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F4746B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46B" w:rsidRPr="00CC46A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F4746B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46B" w:rsidRPr="00CC46A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7C40FE" w:rsidRPr="00CC46A6">
        <w:rPr>
          <w:rFonts w:ascii="Times New Roman" w:hAnsi="Times New Roman" w:cs="Times New Roman"/>
          <w:sz w:val="26"/>
          <w:szCs w:val="26"/>
        </w:rPr>
        <w:t>:</w:t>
      </w:r>
      <w:r w:rsidR="00F4746B" w:rsidRPr="00CC46A6">
        <w:rPr>
          <w:rFonts w:ascii="Times New Roman" w:hAnsi="Times New Roman" w:cs="Times New Roman"/>
          <w:sz w:val="26"/>
          <w:szCs w:val="26"/>
        </w:rPr>
        <w:t xml:space="preserve"> </w:t>
      </w:r>
      <w:r w:rsidR="00CC46A6" w:rsidRPr="00CC46A6">
        <w:rPr>
          <w:rFonts w:ascii="Times New Roman" w:hAnsi="Times New Roman" w:cs="Times New Roman"/>
          <w:sz w:val="26"/>
          <w:szCs w:val="26"/>
        </w:rPr>
        <w:t>400.000.000 đồng (Bốn trăm triệu đồng).</w:t>
      </w:r>
    </w:p>
    <w:p w:rsidR="00F20AC5" w:rsidRPr="00FB450A" w:rsidRDefault="00F20AC5" w:rsidP="004A272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B450A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B450A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 w:rsidRPr="00FB450A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FB450A" w:rsidRDefault="00824885" w:rsidP="00121D72">
      <w:pPr>
        <w:spacing w:after="0" w:line="240" w:lineRule="auto"/>
        <w:ind w:right="-171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i/>
          <w:sz w:val="26"/>
          <w:szCs w:val="26"/>
          <w:lang w:val="nl-NL"/>
        </w:rPr>
        <w:t>Đồng Nai</w:t>
      </w:r>
      <w:r w:rsidR="0007535C" w:rsidRPr="00FB450A">
        <w:rPr>
          <w:rFonts w:ascii="Times New Roman" w:hAnsi="Times New Roman" w:cs="Times New Roman"/>
          <w:i/>
          <w:sz w:val="26"/>
          <w:szCs w:val="26"/>
          <w:lang w:val="nl-NL"/>
        </w:rPr>
        <w:t>, ngày...... tháng......năm 20....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đăng ký </w:t>
      </w:r>
      <w:r w:rsidR="0096556C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tham gia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đấu giá</w:t>
      </w:r>
    </w:p>
    <w:p w:rsidR="003E21DE" w:rsidRPr="00FB450A" w:rsidRDefault="003E21DE" w:rsidP="00121D7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E21DE" w:rsidRPr="00FB450A" w:rsidSect="00D225B3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6D0B"/>
    <w:rsid w:val="00226BEE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0733"/>
    <w:rsid w:val="00532FA1"/>
    <w:rsid w:val="0054078E"/>
    <w:rsid w:val="00571E41"/>
    <w:rsid w:val="005A4829"/>
    <w:rsid w:val="00675A5D"/>
    <w:rsid w:val="006C3882"/>
    <w:rsid w:val="007011BF"/>
    <w:rsid w:val="00712927"/>
    <w:rsid w:val="0075769A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5F8D"/>
    <w:rsid w:val="0096556C"/>
    <w:rsid w:val="00977ACC"/>
    <w:rsid w:val="009810F5"/>
    <w:rsid w:val="009A65CA"/>
    <w:rsid w:val="009F7F3F"/>
    <w:rsid w:val="00A3181B"/>
    <w:rsid w:val="00B57204"/>
    <w:rsid w:val="00B623EA"/>
    <w:rsid w:val="00B73228"/>
    <w:rsid w:val="00B82923"/>
    <w:rsid w:val="00BB1485"/>
    <w:rsid w:val="00BC34D5"/>
    <w:rsid w:val="00BE60F7"/>
    <w:rsid w:val="00C31EC9"/>
    <w:rsid w:val="00CB1A4D"/>
    <w:rsid w:val="00CC46A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F12600"/>
    <w:rsid w:val="00F20AC5"/>
    <w:rsid w:val="00F41CED"/>
    <w:rsid w:val="00F4746B"/>
    <w:rsid w:val="00FB450A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2026-03-02T03:21:00Z</cp:lastPrinted>
  <dcterms:created xsi:type="dcterms:W3CDTF">2020-12-28T01:31:00Z</dcterms:created>
  <dcterms:modified xsi:type="dcterms:W3CDTF">2026-06-05T03:22:00Z</dcterms:modified>
</cp:coreProperties>
</file>